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33" w:rsidRPr="006C2841" w:rsidRDefault="00804233" w:rsidP="00804233">
      <w:pPr>
        <w:rPr>
          <w:sz w:val="22"/>
          <w:szCs w:val="22"/>
          <w:u w:val="single"/>
        </w:rPr>
      </w:pPr>
    </w:p>
    <w:p w:rsidR="00804233" w:rsidRPr="006C2841" w:rsidRDefault="00DE575A" w:rsidP="00804233">
      <w:pPr>
        <w:rPr>
          <w:b/>
          <w:sz w:val="22"/>
          <w:szCs w:val="22"/>
        </w:rPr>
      </w:pPr>
      <w:r w:rsidRPr="006C2841">
        <w:rPr>
          <w:b/>
          <w:sz w:val="22"/>
          <w:szCs w:val="22"/>
        </w:rPr>
        <w:t>Referat af</w:t>
      </w:r>
      <w:r w:rsidR="00804233" w:rsidRPr="006C2841">
        <w:rPr>
          <w:b/>
          <w:sz w:val="22"/>
          <w:szCs w:val="22"/>
        </w:rPr>
        <w:t xml:space="preserve"> Fællesrådsmøde </w:t>
      </w:r>
      <w:r w:rsidR="00933D9B" w:rsidRPr="006C2841">
        <w:rPr>
          <w:b/>
          <w:sz w:val="22"/>
          <w:szCs w:val="22"/>
        </w:rPr>
        <w:t>onsdag d. 19. januar kl 15-17</w:t>
      </w:r>
      <w:r w:rsidR="00804233" w:rsidRPr="006C2841">
        <w:rPr>
          <w:b/>
          <w:sz w:val="22"/>
          <w:szCs w:val="22"/>
        </w:rPr>
        <w:t xml:space="preserve"> i Hus 8</w:t>
      </w:r>
      <w:r w:rsidR="00933D9B" w:rsidRPr="006C2841">
        <w:rPr>
          <w:b/>
          <w:sz w:val="22"/>
          <w:szCs w:val="22"/>
        </w:rPr>
        <w:t xml:space="preserve"> med efterfølgende nytårs</w:t>
      </w:r>
      <w:r w:rsidR="0065704E" w:rsidRPr="006C2841">
        <w:rPr>
          <w:b/>
          <w:sz w:val="22"/>
          <w:szCs w:val="22"/>
        </w:rPr>
        <w:t>frokost.</w:t>
      </w:r>
    </w:p>
    <w:p w:rsidR="00804233" w:rsidRPr="006C2841" w:rsidRDefault="00804233" w:rsidP="00804233">
      <w:pPr>
        <w:rPr>
          <w:sz w:val="22"/>
          <w:szCs w:val="22"/>
          <w:u w:val="single"/>
        </w:rPr>
      </w:pPr>
    </w:p>
    <w:p w:rsidR="00804233" w:rsidRPr="006C2841" w:rsidRDefault="00804233" w:rsidP="00804233">
      <w:pPr>
        <w:rPr>
          <w:sz w:val="22"/>
          <w:szCs w:val="22"/>
        </w:rPr>
      </w:pPr>
      <w:r w:rsidRPr="00E01FF2">
        <w:rPr>
          <w:b/>
          <w:sz w:val="22"/>
          <w:szCs w:val="22"/>
          <w:u w:val="single"/>
        </w:rPr>
        <w:t>Deltagere:</w:t>
      </w:r>
      <w:r w:rsidR="005D74D5" w:rsidRPr="006C2841">
        <w:rPr>
          <w:sz w:val="22"/>
          <w:szCs w:val="22"/>
        </w:rPr>
        <w:t xml:space="preserve"> Lisbeth Bonde, Marianne Lyst, Jens Jørgen Therkelsen, Bruno Kristensen, Marie Nielsen, Karen Bak, Karen Marie Engberg</w:t>
      </w:r>
      <w:r w:rsidR="006C2841" w:rsidRPr="006C2841">
        <w:rPr>
          <w:sz w:val="22"/>
          <w:szCs w:val="22"/>
        </w:rPr>
        <w:t xml:space="preserve">, </w:t>
      </w:r>
      <w:r w:rsidR="005D74D5" w:rsidRPr="006C2841">
        <w:rPr>
          <w:sz w:val="22"/>
          <w:szCs w:val="22"/>
        </w:rPr>
        <w:t xml:space="preserve">Inga Kristensen, Else Marie Kjærgaard, Else Marie Lerche, </w:t>
      </w:r>
      <w:r w:rsidR="00933D9B" w:rsidRPr="006C2841">
        <w:rPr>
          <w:sz w:val="22"/>
          <w:szCs w:val="22"/>
        </w:rPr>
        <w:t xml:space="preserve">Kristina Elmquist, </w:t>
      </w:r>
      <w:r w:rsidR="005D74D5" w:rsidRPr="006C2841">
        <w:rPr>
          <w:sz w:val="22"/>
          <w:szCs w:val="22"/>
        </w:rPr>
        <w:t>Pia Stie-Svendsen</w:t>
      </w:r>
    </w:p>
    <w:p w:rsidR="00804233" w:rsidRPr="006C2841" w:rsidRDefault="00804233" w:rsidP="00804233">
      <w:pPr>
        <w:rPr>
          <w:sz w:val="22"/>
          <w:szCs w:val="22"/>
        </w:rPr>
      </w:pPr>
    </w:p>
    <w:p w:rsidR="00804233" w:rsidRPr="006C2841" w:rsidRDefault="00804233" w:rsidP="00804233">
      <w:pPr>
        <w:rPr>
          <w:sz w:val="22"/>
          <w:szCs w:val="22"/>
        </w:rPr>
      </w:pPr>
      <w:r w:rsidRPr="00E01FF2">
        <w:rPr>
          <w:b/>
          <w:sz w:val="22"/>
          <w:szCs w:val="22"/>
          <w:u w:val="single"/>
        </w:rPr>
        <w:t>Afbud:</w:t>
      </w:r>
      <w:r w:rsidR="006C2841" w:rsidRPr="006C2841">
        <w:rPr>
          <w:sz w:val="22"/>
          <w:szCs w:val="22"/>
        </w:rPr>
        <w:t xml:space="preserve"> Charlotte Hansen, Rikke Lilleris</w:t>
      </w:r>
    </w:p>
    <w:p w:rsidR="00804233" w:rsidRPr="006C2841" w:rsidRDefault="00804233" w:rsidP="00804233">
      <w:pPr>
        <w:rPr>
          <w:sz w:val="22"/>
          <w:szCs w:val="22"/>
        </w:rPr>
      </w:pPr>
      <w:r w:rsidRPr="006C2841">
        <w:rPr>
          <w:sz w:val="22"/>
          <w:szCs w:val="22"/>
        </w:rPr>
        <w:t>Mødeleder: Formand Lisbeth Bonde</w:t>
      </w:r>
    </w:p>
    <w:p w:rsidR="00804233" w:rsidRPr="006C2841" w:rsidRDefault="00804233" w:rsidP="00804233">
      <w:pPr>
        <w:rPr>
          <w:sz w:val="22"/>
          <w:szCs w:val="22"/>
        </w:rPr>
      </w:pPr>
      <w:r w:rsidRPr="006C2841">
        <w:rPr>
          <w:sz w:val="22"/>
          <w:szCs w:val="22"/>
        </w:rPr>
        <w:t>Referent: Leder Pia Stie-Svendsen</w:t>
      </w:r>
    </w:p>
    <w:p w:rsidR="00804233" w:rsidRPr="006C2841" w:rsidRDefault="00804233" w:rsidP="00804233">
      <w:pPr>
        <w:rPr>
          <w:sz w:val="22"/>
          <w:szCs w:val="22"/>
          <w:u w:val="single"/>
        </w:rPr>
      </w:pPr>
    </w:p>
    <w:p w:rsidR="00804233" w:rsidRPr="00E01FF2" w:rsidRDefault="00804233" w:rsidP="00804233">
      <w:pPr>
        <w:rPr>
          <w:b/>
          <w:sz w:val="22"/>
          <w:szCs w:val="22"/>
          <w:u w:val="single"/>
        </w:rPr>
      </w:pPr>
      <w:r w:rsidRPr="00E01FF2">
        <w:rPr>
          <w:b/>
          <w:sz w:val="22"/>
          <w:szCs w:val="22"/>
          <w:u w:val="single"/>
        </w:rPr>
        <w:t>Velkomst v. Lisbeth</w:t>
      </w:r>
    </w:p>
    <w:p w:rsidR="006C2841" w:rsidRPr="006C2841" w:rsidRDefault="006C2841" w:rsidP="006C2841">
      <w:pPr>
        <w:rPr>
          <w:sz w:val="22"/>
          <w:szCs w:val="22"/>
        </w:rPr>
      </w:pPr>
      <w:r w:rsidRPr="006C2841">
        <w:rPr>
          <w:sz w:val="22"/>
          <w:szCs w:val="22"/>
        </w:rPr>
        <w:t>Lisbeth byder velkommen efter la</w:t>
      </w:r>
      <w:r w:rsidR="00E01FF2">
        <w:rPr>
          <w:sz w:val="22"/>
          <w:szCs w:val="22"/>
        </w:rPr>
        <w:t>ng tid uden møde, da mødet</w:t>
      </w:r>
      <w:r w:rsidRPr="006C2841">
        <w:rPr>
          <w:sz w:val="22"/>
          <w:szCs w:val="22"/>
        </w:rPr>
        <w:t xml:space="preserve"> blev udsat fra december til januar. Der gøres præsentationsrunde, herunder præsentation af ny ledelse.</w:t>
      </w:r>
    </w:p>
    <w:p w:rsidR="00804233" w:rsidRPr="006C2841" w:rsidRDefault="006C2841" w:rsidP="006C2841">
      <w:pPr>
        <w:rPr>
          <w:sz w:val="22"/>
          <w:szCs w:val="22"/>
          <w:u w:val="single"/>
        </w:rPr>
      </w:pPr>
      <w:r w:rsidRPr="006C2841">
        <w:rPr>
          <w:sz w:val="22"/>
          <w:szCs w:val="22"/>
        </w:rPr>
        <w:t>Lisbeth nævner herunder at hun trækker sig som formand efter hendes mor er gået bort i december. Formandsvalg drøftes under eventuelt.</w:t>
      </w:r>
      <w:r w:rsidRPr="006C2841">
        <w:rPr>
          <w:sz w:val="22"/>
          <w:szCs w:val="22"/>
        </w:rPr>
        <w:br/>
      </w:r>
    </w:p>
    <w:p w:rsidR="006C2841" w:rsidRPr="006C2841" w:rsidRDefault="00804233" w:rsidP="00804233">
      <w:pPr>
        <w:pStyle w:val="Default"/>
        <w:rPr>
          <w:rFonts w:ascii="Verdana" w:hAnsi="Verdana"/>
          <w:i/>
          <w:sz w:val="22"/>
          <w:szCs w:val="22"/>
          <w:u w:val="single"/>
        </w:rPr>
      </w:pPr>
      <w:r w:rsidRPr="00E01FF2">
        <w:rPr>
          <w:rFonts w:ascii="Verdana" w:hAnsi="Verdana"/>
          <w:b/>
          <w:sz w:val="22"/>
          <w:szCs w:val="22"/>
          <w:u w:val="single"/>
        </w:rPr>
        <w:t>Nyt fra Bronzealdervej ( ledelsen)</w:t>
      </w:r>
      <w:r w:rsidRPr="00E01FF2">
        <w:rPr>
          <w:rFonts w:ascii="Verdana" w:hAnsi="Verdana"/>
          <w:b/>
          <w:sz w:val="22"/>
          <w:szCs w:val="22"/>
        </w:rPr>
        <w:br/>
      </w:r>
      <w:r w:rsidR="006C2841" w:rsidRPr="006C2841">
        <w:rPr>
          <w:rFonts w:ascii="Verdana" w:hAnsi="Verdana"/>
          <w:i/>
          <w:sz w:val="22"/>
          <w:szCs w:val="22"/>
          <w:u w:val="single"/>
        </w:rPr>
        <w:t>Økonomi</w:t>
      </w:r>
    </w:p>
    <w:p w:rsidR="006C2841" w:rsidRDefault="006C2841" w:rsidP="00804233">
      <w:pPr>
        <w:pStyle w:val="Default"/>
        <w:rPr>
          <w:rFonts w:ascii="Verdana" w:hAnsi="Verdana"/>
          <w:sz w:val="22"/>
          <w:szCs w:val="22"/>
        </w:rPr>
      </w:pPr>
      <w:r w:rsidRPr="006C2841">
        <w:rPr>
          <w:rFonts w:ascii="Verdana" w:hAnsi="Verdana"/>
          <w:sz w:val="22"/>
          <w:szCs w:val="22"/>
        </w:rPr>
        <w:t>Vedrørende den økonomiske status berettes det, at der i 2021</w:t>
      </w:r>
      <w:r w:rsidR="002C7C9C">
        <w:rPr>
          <w:rFonts w:ascii="Verdana" w:hAnsi="Verdana"/>
          <w:sz w:val="22"/>
          <w:szCs w:val="22"/>
        </w:rPr>
        <w:t xml:space="preserve"> </w:t>
      </w:r>
      <w:r w:rsidRPr="006C2841">
        <w:rPr>
          <w:rFonts w:ascii="Verdana" w:hAnsi="Verdana"/>
          <w:sz w:val="22"/>
          <w:szCs w:val="22"/>
        </w:rPr>
        <w:t xml:space="preserve">har været særlige udfordringer </w:t>
      </w:r>
      <w:proofErr w:type="spellStart"/>
      <w:r w:rsidRPr="006C2841">
        <w:rPr>
          <w:rFonts w:ascii="Verdana" w:hAnsi="Verdana"/>
          <w:sz w:val="22"/>
          <w:szCs w:val="22"/>
        </w:rPr>
        <w:t>ift</w:t>
      </w:r>
      <w:proofErr w:type="spellEnd"/>
      <w:r w:rsidRPr="006C2841">
        <w:rPr>
          <w:rFonts w:ascii="Verdana" w:hAnsi="Verdana"/>
          <w:sz w:val="22"/>
          <w:szCs w:val="22"/>
        </w:rPr>
        <w:t xml:space="preserve"> corona, beboere med særlige behov, bemanding og stigende sygefravær. Dette gør at det forventes at regnskabet 2021 ender med at betydeligt underskud. Der er udarbejdet budgetforslag, der skal imødekomme balance i 2022. Dette indeholder initiativer omkring arbejdsmiljø i form af en ændring i arbejdstilrettelæggelse og et særligt fokus på håndtering af sygefravær. Der ud over arbejdes, der generelt i Sundhed og omsorg med strategi for rekruttering.</w:t>
      </w:r>
    </w:p>
    <w:p w:rsidR="002C7C9C" w:rsidRPr="006C2841" w:rsidRDefault="002C7C9C" w:rsidP="00804233">
      <w:pPr>
        <w:pStyle w:val="Default"/>
        <w:rPr>
          <w:rFonts w:ascii="Verdana" w:hAnsi="Verdana"/>
          <w:sz w:val="22"/>
          <w:szCs w:val="22"/>
        </w:rPr>
      </w:pPr>
    </w:p>
    <w:p w:rsidR="006C2841" w:rsidRPr="006C2841" w:rsidRDefault="006C2841" w:rsidP="00804233">
      <w:pPr>
        <w:pStyle w:val="Default"/>
        <w:rPr>
          <w:rFonts w:ascii="Verdana" w:hAnsi="Verdana"/>
          <w:i/>
          <w:sz w:val="22"/>
          <w:szCs w:val="22"/>
          <w:u w:val="single"/>
        </w:rPr>
      </w:pPr>
      <w:r w:rsidRPr="006C2841">
        <w:rPr>
          <w:rFonts w:ascii="Verdana" w:hAnsi="Verdana"/>
          <w:i/>
          <w:sz w:val="22"/>
          <w:szCs w:val="22"/>
          <w:u w:val="single"/>
        </w:rPr>
        <w:t>EDEN-strategi</w:t>
      </w:r>
    </w:p>
    <w:p w:rsidR="006C2841" w:rsidRPr="00E01FF2" w:rsidRDefault="006C2841" w:rsidP="006C2841">
      <w:pPr>
        <w:pStyle w:val="xmsonormal"/>
        <w:rPr>
          <w:rFonts w:ascii="Verdana" w:hAnsi="Verdana"/>
        </w:rPr>
      </w:pPr>
      <w:r w:rsidRPr="006C2841">
        <w:rPr>
          <w:rFonts w:ascii="Verdana" w:hAnsi="Verdana"/>
        </w:rPr>
        <w:t>Alle medarbejdere har i efteråret modtaget undervisning i EDEN-principperne, der arbejdes fremadrettet med målsætninger for fokusområder i de enkelte huse.</w:t>
      </w:r>
      <w:r w:rsidR="002C7C9C">
        <w:rPr>
          <w:rFonts w:ascii="Verdana" w:hAnsi="Verdana"/>
          <w:color w:val="FF0000"/>
        </w:rPr>
        <w:t xml:space="preserve"> </w:t>
      </w:r>
      <w:r w:rsidR="00E01FF2" w:rsidRPr="00E01FF2">
        <w:rPr>
          <w:rFonts w:ascii="Verdana" w:hAnsi="Verdana"/>
        </w:rPr>
        <w:t>Spørg gerne ind til husenes særlige mål ved teamkoordinator.</w:t>
      </w:r>
      <w:r w:rsidR="002C7C9C" w:rsidRPr="00E01FF2">
        <w:rPr>
          <w:rFonts w:ascii="Verdana" w:hAnsi="Verdana"/>
        </w:rPr>
        <w:t xml:space="preserve"> </w:t>
      </w:r>
    </w:p>
    <w:p w:rsidR="002C7C9C" w:rsidRPr="002C7C9C" w:rsidRDefault="002C7C9C" w:rsidP="006C2841">
      <w:pPr>
        <w:pStyle w:val="xmsonormal"/>
        <w:rPr>
          <w:rFonts w:ascii="Verdana" w:hAnsi="Verdana"/>
          <w:color w:val="FF0000"/>
        </w:rPr>
      </w:pPr>
    </w:p>
    <w:p w:rsidR="006C2841" w:rsidRPr="006C2841" w:rsidRDefault="006C2841" w:rsidP="00804233">
      <w:pPr>
        <w:pStyle w:val="xmsonormal"/>
        <w:rPr>
          <w:rFonts w:ascii="Verdana" w:hAnsi="Verdana"/>
          <w:i/>
          <w:u w:val="single"/>
        </w:rPr>
      </w:pPr>
      <w:r w:rsidRPr="006C2841">
        <w:rPr>
          <w:rFonts w:ascii="Verdana" w:hAnsi="Verdana"/>
          <w:i/>
          <w:u w:val="single"/>
        </w:rPr>
        <w:t>Tovholdere/kontaktpersoner til nye pårørende</w:t>
      </w:r>
    </w:p>
    <w:p w:rsidR="002C7C9C" w:rsidRDefault="006C2841" w:rsidP="006C2841">
      <w:pPr>
        <w:pStyle w:val="xmsonormal"/>
        <w:rPr>
          <w:rFonts w:ascii="Verdana" w:hAnsi="Verdana"/>
          <w:color w:val="FF0000"/>
        </w:rPr>
      </w:pPr>
      <w:r w:rsidRPr="006C2841">
        <w:rPr>
          <w:rFonts w:ascii="Verdana" w:hAnsi="Verdana"/>
        </w:rPr>
        <w:t xml:space="preserve">Nye pårørende har efterspurgt en form for intro, mentor eller netværk for ægtefæller og familie til nye beboere, der opfordres til at rådets pårørendemedlemmer tager initiativer, der kan støtte op om nye beboeres ægtefælle og familiemedlemmer. Det aftales, at der udarbejdes dagsordenspunkt til næste møde </w:t>
      </w:r>
      <w:proofErr w:type="spellStart"/>
      <w:r w:rsidRPr="006C2841">
        <w:rPr>
          <w:rFonts w:ascii="Verdana" w:hAnsi="Verdana"/>
        </w:rPr>
        <w:t>mhp</w:t>
      </w:r>
      <w:proofErr w:type="spellEnd"/>
      <w:r w:rsidRPr="006C2841">
        <w:rPr>
          <w:rFonts w:ascii="Verdana" w:hAnsi="Verdana"/>
        </w:rPr>
        <w:t xml:space="preserve"> drøftelse af form og opgaveansvar. </w:t>
      </w:r>
    </w:p>
    <w:p w:rsidR="00E01FF2" w:rsidRPr="002C7C9C" w:rsidRDefault="00E01FF2" w:rsidP="006C2841">
      <w:pPr>
        <w:pStyle w:val="xmsonormal"/>
        <w:rPr>
          <w:rFonts w:ascii="Verdana" w:hAnsi="Verdana"/>
          <w:color w:val="FF0000"/>
        </w:rPr>
      </w:pPr>
    </w:p>
    <w:p w:rsidR="00804233" w:rsidRPr="006C2841" w:rsidRDefault="00804233" w:rsidP="00804233">
      <w:pPr>
        <w:pStyle w:val="xmsonormal"/>
        <w:rPr>
          <w:rFonts w:ascii="Verdana" w:hAnsi="Verdana"/>
          <w:i/>
          <w:u w:val="single"/>
        </w:rPr>
      </w:pPr>
      <w:r w:rsidRPr="006C2841">
        <w:rPr>
          <w:rFonts w:ascii="Verdana" w:hAnsi="Verdana"/>
          <w:i/>
          <w:u w:val="single"/>
        </w:rPr>
        <w:t>Orientering o</w:t>
      </w:r>
      <w:r w:rsidR="000853D3" w:rsidRPr="006C2841">
        <w:rPr>
          <w:rFonts w:ascii="Verdana" w:hAnsi="Verdana"/>
          <w:i/>
          <w:u w:val="single"/>
        </w:rPr>
        <w:t>m fester, trivsel genoptagelse af</w:t>
      </w:r>
      <w:r w:rsidRPr="006C2841">
        <w:rPr>
          <w:rFonts w:ascii="Verdana" w:hAnsi="Verdana"/>
          <w:i/>
          <w:u w:val="single"/>
        </w:rPr>
        <w:t xml:space="preserve"> Husmøder</w:t>
      </w:r>
    </w:p>
    <w:p w:rsidR="006C2841" w:rsidRPr="006C2841" w:rsidRDefault="006C2841" w:rsidP="00804233">
      <w:pPr>
        <w:pStyle w:val="xmsonormal"/>
        <w:rPr>
          <w:rFonts w:ascii="Verdana" w:hAnsi="Verdana"/>
        </w:rPr>
      </w:pPr>
      <w:r w:rsidRPr="006C2841">
        <w:rPr>
          <w:rFonts w:ascii="Verdana" w:hAnsi="Verdana"/>
        </w:rPr>
        <w:t>Bronzealdervejs aktiviteter og vanlige fester har lidt betydeligt under aflysning grundet corona. I løbet af sommeren lykkedes det dog at afholde sommerfest, rågemiddag og fejre Mortensaften. Ligesom klubberne også fungerede normalt i løbet af sommer og efterår.</w:t>
      </w:r>
    </w:p>
    <w:p w:rsidR="006C2841" w:rsidRDefault="006C2841" w:rsidP="00804233">
      <w:pPr>
        <w:pStyle w:val="xmsonormal"/>
        <w:rPr>
          <w:rFonts w:ascii="Verdana" w:hAnsi="Verdana"/>
        </w:rPr>
      </w:pPr>
      <w:r w:rsidRPr="006C2841">
        <w:rPr>
          <w:rFonts w:ascii="Verdana" w:hAnsi="Verdana"/>
        </w:rPr>
        <w:t xml:space="preserve">Det forventes at genoptage alle aktiviteter så snart det er muligt </w:t>
      </w:r>
      <w:proofErr w:type="spellStart"/>
      <w:r w:rsidRPr="006C2841">
        <w:rPr>
          <w:rFonts w:ascii="Verdana" w:hAnsi="Verdana"/>
        </w:rPr>
        <w:t>ift</w:t>
      </w:r>
      <w:proofErr w:type="spellEnd"/>
      <w:r w:rsidRPr="006C2841">
        <w:rPr>
          <w:rFonts w:ascii="Verdana" w:hAnsi="Verdana"/>
        </w:rPr>
        <w:t xml:space="preserve"> corona-restriktioner.</w:t>
      </w:r>
    </w:p>
    <w:p w:rsidR="002C7C9C" w:rsidRDefault="002C7C9C" w:rsidP="00804233">
      <w:pPr>
        <w:pStyle w:val="xmsonormal"/>
        <w:rPr>
          <w:rFonts w:ascii="Verdana" w:hAnsi="Verdana"/>
        </w:rPr>
      </w:pPr>
    </w:p>
    <w:p w:rsidR="002C7C9C" w:rsidRDefault="002C7C9C" w:rsidP="00804233">
      <w:pPr>
        <w:pStyle w:val="xmsonormal"/>
        <w:rPr>
          <w:rFonts w:ascii="Verdana" w:hAnsi="Verdana"/>
        </w:rPr>
      </w:pPr>
    </w:p>
    <w:p w:rsidR="002C7C9C" w:rsidRPr="006C2841" w:rsidRDefault="002C7C9C" w:rsidP="00804233">
      <w:pPr>
        <w:pStyle w:val="xmsonormal"/>
        <w:rPr>
          <w:rFonts w:ascii="Verdana" w:hAnsi="Verdana"/>
        </w:rPr>
      </w:pPr>
    </w:p>
    <w:p w:rsidR="00804233" w:rsidRPr="006C2841" w:rsidRDefault="006C2841" w:rsidP="00804233">
      <w:pPr>
        <w:pStyle w:val="xmsonormal"/>
        <w:rPr>
          <w:rFonts w:ascii="Verdana" w:hAnsi="Verdana"/>
          <w:i/>
          <w:u w:val="single"/>
        </w:rPr>
      </w:pPr>
      <w:r w:rsidRPr="006C2841">
        <w:rPr>
          <w:rFonts w:ascii="Verdana" w:hAnsi="Verdana"/>
          <w:i/>
          <w:u w:val="single"/>
        </w:rPr>
        <w:t>Puljer</w:t>
      </w:r>
    </w:p>
    <w:p w:rsidR="006C2841" w:rsidRPr="006C2841" w:rsidRDefault="006C2841" w:rsidP="00804233">
      <w:pPr>
        <w:pStyle w:val="xmsonormal"/>
        <w:rPr>
          <w:rFonts w:ascii="Verdana" w:hAnsi="Verdana"/>
        </w:rPr>
      </w:pPr>
      <w:r w:rsidRPr="006C2841">
        <w:rPr>
          <w:rFonts w:ascii="Verdana" w:hAnsi="Verdana"/>
          <w:i/>
        </w:rPr>
        <w:lastRenderedPageBreak/>
        <w:t>2021-sommerpulje</w:t>
      </w:r>
      <w:r w:rsidRPr="006C2841">
        <w:rPr>
          <w:rFonts w:ascii="Verdana" w:hAnsi="Verdana"/>
        </w:rPr>
        <w:t xml:space="preserve"> er anvendt med fokus på oplevelser for beboere, der ikke i samme grad som andre har mulighed for at deltage i husets vanlige aktiviteter. Bronzealdervej har i flere omgange besøg af Musikpædagog Maria, der besøger udvalgte beboere. Dernæst får alle huse besøg af plejehjemsklovne, som går på besøg hos alle beboere, der ønsker dette. Det sidste der er anvendt midler til er at reparere side-by-side-cyklerne, der forventes at være klar til foråret.</w:t>
      </w:r>
    </w:p>
    <w:p w:rsidR="006C2841" w:rsidRPr="006C2841" w:rsidRDefault="006C2841" w:rsidP="00804233">
      <w:pPr>
        <w:pStyle w:val="xmsonormal"/>
        <w:rPr>
          <w:rFonts w:ascii="Verdana" w:hAnsi="Verdana"/>
        </w:rPr>
      </w:pPr>
      <w:r w:rsidRPr="006C2841">
        <w:rPr>
          <w:rFonts w:ascii="Verdana" w:hAnsi="Verdana"/>
          <w:i/>
        </w:rPr>
        <w:t>2021-Stimula-pakkerne</w:t>
      </w:r>
      <w:r w:rsidRPr="006C2841">
        <w:rPr>
          <w:rFonts w:ascii="Verdana" w:hAnsi="Verdana"/>
        </w:rPr>
        <w:t xml:space="preserve"> der har til hensigt at støtte op om samfundets funktioner, midlerne skal bruges inden 1. juni 2022. Anvendelsesmulighederne drøftes i den nærmeste fremtid, rådets medlemmer opfordres til at komme med forslag på mail til ledelsen.</w:t>
      </w:r>
    </w:p>
    <w:p w:rsidR="006C2841" w:rsidRPr="006C2841" w:rsidRDefault="006C2841" w:rsidP="00804233">
      <w:pPr>
        <w:pStyle w:val="xmsonormal"/>
        <w:rPr>
          <w:rFonts w:ascii="Verdana" w:hAnsi="Verdana"/>
        </w:rPr>
      </w:pPr>
      <w:r w:rsidRPr="006C2841">
        <w:rPr>
          <w:rFonts w:ascii="Verdana" w:hAnsi="Verdana"/>
        </w:rPr>
        <w:t xml:space="preserve">På tværs af Stenslund og Bronzealdervej er der søgt midler i </w:t>
      </w:r>
      <w:r w:rsidRPr="006C2841">
        <w:rPr>
          <w:rFonts w:ascii="Verdana" w:hAnsi="Verdana"/>
          <w:i/>
        </w:rPr>
        <w:t>”Hjemlighedspuljen”</w:t>
      </w:r>
      <w:r w:rsidRPr="006C2841">
        <w:rPr>
          <w:rFonts w:ascii="Verdana" w:hAnsi="Verdana"/>
        </w:rPr>
        <w:t xml:space="preserve"> til forbedring af fællesområderne i husene. I den sammenhæng er Stenslund og Bronzealdervej blevet tildelt midler blandt 16 ansøgere ud af 170 ansøgere på landsplan. Bronzealdervej er tildelt 476.000 </w:t>
      </w:r>
      <w:proofErr w:type="spellStart"/>
      <w:r w:rsidRPr="006C2841">
        <w:rPr>
          <w:rFonts w:ascii="Verdana" w:hAnsi="Verdana"/>
        </w:rPr>
        <w:t>kr</w:t>
      </w:r>
      <w:proofErr w:type="spellEnd"/>
      <w:r w:rsidRPr="006C2841">
        <w:rPr>
          <w:rFonts w:ascii="Verdana" w:hAnsi="Verdana"/>
        </w:rPr>
        <w:t>, der skal anvendes inden april 2023. Dette projekt vil blive organiseret i Sundhed og omsorg med projektleder og projektgruppe, hvor der ønskes inddragelse af beboere, pårørende og medarbejdere. Der kommer nærmere orientering om projektet. Rådets medlemmer opfordres til selv deltage eller tilskynde andre til at melde sig til projektet.</w:t>
      </w:r>
    </w:p>
    <w:p w:rsidR="006C2841" w:rsidRDefault="006C2841" w:rsidP="00804233">
      <w:pPr>
        <w:pStyle w:val="xmsonormal"/>
        <w:rPr>
          <w:rFonts w:ascii="Verdana" w:hAnsi="Verdana"/>
        </w:rPr>
      </w:pPr>
      <w:r w:rsidRPr="006C2841">
        <w:rPr>
          <w:rFonts w:ascii="Verdana" w:hAnsi="Verdana"/>
        </w:rPr>
        <w:t xml:space="preserve">Der orienteres om at det blev forsøgt at søge om et projekt, der havde til formål at skabe daglige hverdagsaktiviteter for beboere under </w:t>
      </w:r>
      <w:r w:rsidRPr="006C2841">
        <w:rPr>
          <w:rFonts w:ascii="Verdana" w:hAnsi="Verdana"/>
          <w:i/>
        </w:rPr>
        <w:t>overskriften ”Noget at stå op til”.</w:t>
      </w:r>
      <w:r w:rsidRPr="006C2841">
        <w:rPr>
          <w:rFonts w:ascii="Verdana" w:hAnsi="Verdana"/>
        </w:rPr>
        <w:t xml:space="preserve"> Projektet krævede dog en betalt projektleder, hvilket ikke var muligt at søge om i Hjemlighedspuljen. Projektet er derfor lagt i idebanken og afventer anden mulighed for finansiering.</w:t>
      </w:r>
    </w:p>
    <w:p w:rsidR="002C7C9C" w:rsidRPr="006C2841" w:rsidRDefault="002C7C9C" w:rsidP="00804233">
      <w:pPr>
        <w:pStyle w:val="xmsonormal"/>
        <w:rPr>
          <w:rFonts w:ascii="Verdana" w:hAnsi="Verdana"/>
        </w:rPr>
      </w:pPr>
    </w:p>
    <w:p w:rsidR="00804233" w:rsidRPr="006C2841" w:rsidRDefault="00804233" w:rsidP="00804233">
      <w:pPr>
        <w:pStyle w:val="xmsonormal"/>
        <w:rPr>
          <w:rFonts w:ascii="Verdana" w:hAnsi="Verdana"/>
          <w:i/>
          <w:u w:val="single"/>
        </w:rPr>
      </w:pPr>
      <w:r w:rsidRPr="006C2841">
        <w:rPr>
          <w:rFonts w:ascii="Verdana" w:hAnsi="Verdana"/>
          <w:i/>
          <w:u w:val="single"/>
        </w:rPr>
        <w:t>Terrasser</w:t>
      </w:r>
    </w:p>
    <w:p w:rsidR="006C2841" w:rsidRDefault="006C2841" w:rsidP="00804233">
      <w:pPr>
        <w:pStyle w:val="xmsonormal"/>
        <w:rPr>
          <w:rFonts w:ascii="Verdana" w:hAnsi="Verdana"/>
        </w:rPr>
      </w:pPr>
      <w:r w:rsidRPr="006C2841">
        <w:rPr>
          <w:rFonts w:ascii="Verdana" w:hAnsi="Verdana"/>
        </w:rPr>
        <w:t xml:space="preserve">På Markvandring med </w:t>
      </w:r>
      <w:proofErr w:type="spellStart"/>
      <w:r w:rsidRPr="006C2841">
        <w:rPr>
          <w:rFonts w:ascii="Verdana" w:hAnsi="Verdana"/>
        </w:rPr>
        <w:t>lejerbo</w:t>
      </w:r>
      <w:proofErr w:type="spellEnd"/>
      <w:r w:rsidRPr="006C2841">
        <w:rPr>
          <w:rFonts w:ascii="Verdana" w:hAnsi="Verdana"/>
        </w:rPr>
        <w:t xml:space="preserve">, har der været en drøftelse om vedligehold af beboernes terrasser. Drøftelsen mundede ud i en usikkerhed om hvad, der var aftalen og hvad der kan forventes af dette vedligehold. Det fastslås, at der ikke i lejekontrakten er beskrevet krav eller pligter til vedligeholdelsen. Lejebos budget prioriterer 5000 </w:t>
      </w:r>
      <w:proofErr w:type="spellStart"/>
      <w:r w:rsidRPr="006C2841">
        <w:rPr>
          <w:rFonts w:ascii="Verdana" w:hAnsi="Verdana"/>
        </w:rPr>
        <w:t>kr</w:t>
      </w:r>
      <w:proofErr w:type="spellEnd"/>
      <w:r w:rsidRPr="006C2841">
        <w:rPr>
          <w:rFonts w:ascii="Verdana" w:hAnsi="Verdana"/>
        </w:rPr>
        <w:t xml:space="preserve"> om året til at renholde terrasserne med det formål at terrasserne har et ensartet udtryk og at flugtvejen fra lejlighederne er funktionsdygtige.</w:t>
      </w:r>
    </w:p>
    <w:p w:rsidR="002C7C9C" w:rsidRPr="006C2841" w:rsidRDefault="002C7C9C" w:rsidP="00804233">
      <w:pPr>
        <w:pStyle w:val="xmsonormal"/>
        <w:rPr>
          <w:rFonts w:ascii="Verdana" w:hAnsi="Verdana"/>
        </w:rPr>
      </w:pPr>
    </w:p>
    <w:p w:rsidR="00804233" w:rsidRPr="002C7C9C" w:rsidRDefault="00804233" w:rsidP="00804233">
      <w:pPr>
        <w:pStyle w:val="Default"/>
        <w:rPr>
          <w:rFonts w:ascii="Verdana" w:hAnsi="Verdana"/>
          <w:i/>
          <w:sz w:val="22"/>
          <w:szCs w:val="22"/>
          <w:u w:val="single"/>
        </w:rPr>
      </w:pPr>
      <w:r w:rsidRPr="002C7C9C">
        <w:rPr>
          <w:rFonts w:ascii="Verdana" w:hAnsi="Verdana"/>
          <w:i/>
          <w:sz w:val="22"/>
          <w:szCs w:val="22"/>
          <w:u w:val="single"/>
        </w:rPr>
        <w:t>Status på gudstjenester</w:t>
      </w:r>
    </w:p>
    <w:p w:rsidR="006C2841" w:rsidRPr="006C2841" w:rsidRDefault="006C2841" w:rsidP="00804233">
      <w:pPr>
        <w:pStyle w:val="Default"/>
        <w:rPr>
          <w:rFonts w:ascii="Verdana" w:hAnsi="Verdana"/>
          <w:sz w:val="22"/>
          <w:szCs w:val="22"/>
        </w:rPr>
      </w:pPr>
      <w:r w:rsidRPr="006C2841">
        <w:rPr>
          <w:rFonts w:ascii="Verdana" w:hAnsi="Verdana"/>
          <w:sz w:val="22"/>
          <w:szCs w:val="22"/>
        </w:rPr>
        <w:t>Aftalerne med sognepræsterne skal opdateres, rådsmedlem og præst Marianne beskriver, at der er stor imødekommenhed til at skabe mulighed for gudstjenester og eller individuelle besøg. Ledelsen arrangere et møde med Vibeke Døssing. Der nævnes at der tidligere har været ”syngepiger” i frivilliggruppen, dette vil formand for Aktivitetsforeningen undersøge om dette kan genoptages.</w:t>
      </w:r>
    </w:p>
    <w:p w:rsidR="00804233" w:rsidRPr="002C7C9C" w:rsidRDefault="00804233" w:rsidP="00804233">
      <w:pPr>
        <w:rPr>
          <w:i/>
          <w:color w:val="auto"/>
          <w:sz w:val="22"/>
          <w:szCs w:val="22"/>
        </w:rPr>
      </w:pPr>
      <w:r w:rsidRPr="006C2841">
        <w:rPr>
          <w:sz w:val="22"/>
          <w:szCs w:val="22"/>
        </w:rPr>
        <w:br/>
      </w:r>
      <w:r w:rsidRPr="002C7C9C">
        <w:rPr>
          <w:i/>
          <w:sz w:val="22"/>
          <w:szCs w:val="22"/>
          <w:u w:val="single"/>
        </w:rPr>
        <w:t>Nyt fra aktivitetsforening:</w:t>
      </w:r>
    </w:p>
    <w:p w:rsidR="00804233" w:rsidRPr="006C2841" w:rsidRDefault="006C2841" w:rsidP="00804233">
      <w:pPr>
        <w:rPr>
          <w:sz w:val="22"/>
          <w:szCs w:val="22"/>
        </w:rPr>
      </w:pPr>
      <w:r w:rsidRPr="006C2841">
        <w:rPr>
          <w:sz w:val="22"/>
          <w:szCs w:val="22"/>
        </w:rPr>
        <w:t>Else Marie Lerche orientere om at der har været afholdt en kursusdag for de frivillige med oplæg om EDEN-principper. Dette blev taget rigtig godt imod og fundet både relevant og interessant.</w:t>
      </w:r>
    </w:p>
    <w:p w:rsidR="006C2841" w:rsidRPr="006C2841" w:rsidRDefault="006C2841" w:rsidP="00804233">
      <w:pPr>
        <w:rPr>
          <w:sz w:val="22"/>
          <w:szCs w:val="22"/>
        </w:rPr>
      </w:pPr>
      <w:r w:rsidRPr="006C2841">
        <w:rPr>
          <w:sz w:val="22"/>
          <w:szCs w:val="22"/>
        </w:rPr>
        <w:t>Aktivitetsforeningen har stået for Rågemiddag, Mortensaftenmiddag og fødselsdagslagkage i januar.</w:t>
      </w:r>
    </w:p>
    <w:p w:rsidR="006C2841" w:rsidRPr="006C2841" w:rsidRDefault="006C2841" w:rsidP="00804233">
      <w:pPr>
        <w:rPr>
          <w:sz w:val="22"/>
          <w:szCs w:val="22"/>
        </w:rPr>
      </w:pPr>
    </w:p>
    <w:p w:rsidR="006C2841" w:rsidRPr="002C7C9C" w:rsidRDefault="00804233" w:rsidP="00804233">
      <w:pPr>
        <w:rPr>
          <w:i/>
          <w:sz w:val="22"/>
          <w:szCs w:val="22"/>
          <w:u w:val="single"/>
        </w:rPr>
      </w:pPr>
      <w:r w:rsidRPr="002C7C9C">
        <w:rPr>
          <w:i/>
          <w:sz w:val="22"/>
          <w:szCs w:val="22"/>
          <w:u w:val="single"/>
        </w:rPr>
        <w:t>Henvendelser fra husene/ pårørende</w:t>
      </w:r>
      <w:r w:rsidRPr="002C7C9C">
        <w:rPr>
          <w:i/>
          <w:sz w:val="22"/>
          <w:szCs w:val="22"/>
          <w:u w:val="single"/>
        </w:rPr>
        <w:br/>
      </w:r>
      <w:r w:rsidR="006C2841" w:rsidRPr="002C7C9C">
        <w:rPr>
          <w:i/>
          <w:sz w:val="22"/>
          <w:szCs w:val="22"/>
          <w:u w:val="single"/>
        </w:rPr>
        <w:t>Ønske om valg af suppleant i husene</w:t>
      </w:r>
    </w:p>
    <w:p w:rsidR="006C2841" w:rsidRDefault="006C2841" w:rsidP="00804233">
      <w:pPr>
        <w:rPr>
          <w:sz w:val="22"/>
          <w:szCs w:val="22"/>
        </w:rPr>
      </w:pPr>
      <w:r w:rsidRPr="006C2841">
        <w:rPr>
          <w:sz w:val="22"/>
          <w:szCs w:val="22"/>
        </w:rPr>
        <w:t xml:space="preserve">Der fremsættes et ønske om, at der kan vælges suppleanter i husene for pårørende-rådsmedlemmer. Da dette kræver en ændring af vedtægter sættes dette på dagsorden på næste møde </w:t>
      </w:r>
      <w:proofErr w:type="spellStart"/>
      <w:r w:rsidRPr="006C2841">
        <w:rPr>
          <w:sz w:val="22"/>
          <w:szCs w:val="22"/>
        </w:rPr>
        <w:t>mhp</w:t>
      </w:r>
      <w:proofErr w:type="spellEnd"/>
      <w:r w:rsidRPr="006C2841">
        <w:rPr>
          <w:sz w:val="22"/>
          <w:szCs w:val="22"/>
        </w:rPr>
        <w:t xml:space="preserve"> beslutning.</w:t>
      </w:r>
    </w:p>
    <w:p w:rsidR="002C7C9C" w:rsidRPr="006C2841" w:rsidRDefault="002C7C9C" w:rsidP="00804233">
      <w:pPr>
        <w:rPr>
          <w:sz w:val="22"/>
          <w:szCs w:val="22"/>
        </w:rPr>
      </w:pPr>
    </w:p>
    <w:p w:rsidR="006C2841" w:rsidRPr="006C2841" w:rsidRDefault="00804233" w:rsidP="00804233">
      <w:pPr>
        <w:rPr>
          <w:i/>
          <w:sz w:val="22"/>
          <w:szCs w:val="22"/>
          <w:u w:val="single"/>
        </w:rPr>
      </w:pPr>
      <w:r w:rsidRPr="006C2841">
        <w:rPr>
          <w:i/>
          <w:sz w:val="22"/>
          <w:szCs w:val="22"/>
          <w:u w:val="single"/>
        </w:rPr>
        <w:lastRenderedPageBreak/>
        <w:t>Madplan i husene (obs. siden sidst)</w:t>
      </w:r>
    </w:p>
    <w:p w:rsidR="002C7C9C" w:rsidRDefault="006C2841" w:rsidP="00804233">
      <w:pPr>
        <w:rPr>
          <w:sz w:val="22"/>
          <w:szCs w:val="22"/>
        </w:rPr>
      </w:pPr>
      <w:r w:rsidRPr="006C2841">
        <w:rPr>
          <w:sz w:val="22"/>
          <w:szCs w:val="22"/>
        </w:rPr>
        <w:t>Der ønskes synlighed for pårørende i dagens madplan, det aftales at</w:t>
      </w:r>
      <w:r w:rsidR="002C7C9C">
        <w:rPr>
          <w:sz w:val="22"/>
          <w:szCs w:val="22"/>
        </w:rPr>
        <w:t xml:space="preserve"> </w:t>
      </w:r>
      <w:r w:rsidR="002C7C9C" w:rsidRPr="00E01FF2">
        <w:rPr>
          <w:color w:val="auto"/>
          <w:sz w:val="22"/>
          <w:szCs w:val="22"/>
        </w:rPr>
        <w:t>leder</w:t>
      </w:r>
      <w:r w:rsidRPr="00E01FF2">
        <w:rPr>
          <w:color w:val="auto"/>
          <w:sz w:val="22"/>
          <w:szCs w:val="22"/>
        </w:rPr>
        <w:t xml:space="preserve"> </w:t>
      </w:r>
      <w:r w:rsidRPr="006C2841">
        <w:rPr>
          <w:sz w:val="22"/>
          <w:szCs w:val="22"/>
        </w:rPr>
        <w:t>drøfte det med teamkoordinator Pia Suder om dagens menu kan skrives på en tavle, der er synlig for gæster.</w:t>
      </w:r>
    </w:p>
    <w:p w:rsidR="006C2841" w:rsidRPr="006C2841" w:rsidRDefault="00804233" w:rsidP="00804233">
      <w:pPr>
        <w:rPr>
          <w:i/>
          <w:sz w:val="22"/>
          <w:szCs w:val="22"/>
          <w:u w:val="single"/>
        </w:rPr>
      </w:pPr>
      <w:r w:rsidRPr="006C2841">
        <w:rPr>
          <w:sz w:val="22"/>
          <w:szCs w:val="22"/>
        </w:rPr>
        <w:br/>
      </w:r>
      <w:r w:rsidRPr="006C2841">
        <w:rPr>
          <w:i/>
          <w:sz w:val="22"/>
          <w:szCs w:val="22"/>
          <w:u w:val="single"/>
        </w:rPr>
        <w:t>Demensvenlig opslagstavle</w:t>
      </w:r>
    </w:p>
    <w:p w:rsidR="002C7C9C" w:rsidRDefault="006C2841" w:rsidP="00804233">
      <w:pPr>
        <w:rPr>
          <w:sz w:val="22"/>
          <w:szCs w:val="22"/>
        </w:rPr>
      </w:pPr>
      <w:r w:rsidRPr="006C2841">
        <w:rPr>
          <w:sz w:val="22"/>
          <w:szCs w:val="22"/>
        </w:rPr>
        <w:t xml:space="preserve">Der er usikkerhed om hvordan en demensvenlig tavle defineres, men der er enighed om at en tavle med god orden </w:t>
      </w:r>
      <w:r w:rsidR="002C7C9C" w:rsidRPr="00E01FF2">
        <w:rPr>
          <w:color w:val="auto"/>
          <w:sz w:val="22"/>
          <w:szCs w:val="22"/>
        </w:rPr>
        <w:t xml:space="preserve">og få opslag </w:t>
      </w:r>
      <w:r w:rsidRPr="006C2841">
        <w:rPr>
          <w:sz w:val="22"/>
          <w:szCs w:val="22"/>
        </w:rPr>
        <w:t>er nemmere for alle, at orientere sig på. Drøftes med teamkoordinatorerne.</w:t>
      </w:r>
    </w:p>
    <w:p w:rsidR="006C2841" w:rsidRPr="006C2841" w:rsidRDefault="00804233" w:rsidP="00804233">
      <w:pPr>
        <w:rPr>
          <w:i/>
          <w:sz w:val="22"/>
          <w:szCs w:val="22"/>
          <w:u w:val="single"/>
        </w:rPr>
      </w:pPr>
      <w:r w:rsidRPr="006C2841">
        <w:rPr>
          <w:sz w:val="22"/>
          <w:szCs w:val="22"/>
        </w:rPr>
        <w:br/>
      </w:r>
      <w:r w:rsidRPr="006C2841">
        <w:rPr>
          <w:i/>
          <w:sz w:val="22"/>
          <w:szCs w:val="22"/>
          <w:u w:val="single"/>
        </w:rPr>
        <w:t>Personaleoversigt i husene</w:t>
      </w:r>
    </w:p>
    <w:p w:rsidR="002C7C9C" w:rsidRDefault="006C2841" w:rsidP="00804233">
      <w:pPr>
        <w:rPr>
          <w:sz w:val="22"/>
          <w:szCs w:val="22"/>
        </w:rPr>
      </w:pPr>
      <w:r w:rsidRPr="006C2841">
        <w:rPr>
          <w:sz w:val="22"/>
          <w:szCs w:val="22"/>
        </w:rPr>
        <w:t>Der udtrykkes to ønsker, det ene er om der kan være billeder af det faste personale og det andet er synlighed om hvem der aktuelt er på vagt. Drøftes med teamkoordinatorerne. Endvidere ønskes det at der strammes op omkring at bære navneskilt. Drøftes med teamkoordinatorerne.</w:t>
      </w:r>
    </w:p>
    <w:p w:rsidR="006C2841" w:rsidRPr="006C2841" w:rsidRDefault="006C2841" w:rsidP="00804233">
      <w:pPr>
        <w:rPr>
          <w:i/>
          <w:sz w:val="22"/>
          <w:szCs w:val="22"/>
          <w:u w:val="single"/>
        </w:rPr>
      </w:pPr>
      <w:r w:rsidRPr="006C2841">
        <w:rPr>
          <w:sz w:val="22"/>
          <w:szCs w:val="22"/>
        </w:rPr>
        <w:br/>
      </w:r>
      <w:r w:rsidR="00804233" w:rsidRPr="006C2841">
        <w:rPr>
          <w:i/>
          <w:sz w:val="22"/>
          <w:szCs w:val="22"/>
          <w:u w:val="single"/>
        </w:rPr>
        <w:t>Cyklerne er itu</w:t>
      </w:r>
    </w:p>
    <w:p w:rsidR="002C7C9C" w:rsidRDefault="006C2841" w:rsidP="00804233">
      <w:pPr>
        <w:rPr>
          <w:sz w:val="22"/>
          <w:szCs w:val="22"/>
        </w:rPr>
      </w:pPr>
      <w:r w:rsidRPr="006C2841">
        <w:rPr>
          <w:sz w:val="22"/>
          <w:szCs w:val="22"/>
        </w:rPr>
        <w:t>Begge cykler er til reparation for midler fra sommerpuljen.</w:t>
      </w:r>
    </w:p>
    <w:p w:rsidR="00804233" w:rsidRPr="006C2841" w:rsidRDefault="00804233" w:rsidP="00804233">
      <w:pPr>
        <w:rPr>
          <w:i/>
          <w:sz w:val="22"/>
          <w:szCs w:val="22"/>
          <w:u w:val="single"/>
        </w:rPr>
      </w:pPr>
      <w:r w:rsidRPr="006C2841">
        <w:rPr>
          <w:sz w:val="22"/>
          <w:szCs w:val="22"/>
        </w:rPr>
        <w:br/>
      </w:r>
      <w:r w:rsidRPr="006C2841">
        <w:rPr>
          <w:i/>
          <w:sz w:val="22"/>
          <w:szCs w:val="22"/>
          <w:u w:val="single"/>
        </w:rPr>
        <w:t>Gudstjenester hvordan og hvor tit</w:t>
      </w:r>
    </w:p>
    <w:p w:rsidR="006C2841" w:rsidRPr="006C2841" w:rsidRDefault="006C2841" w:rsidP="00804233">
      <w:pPr>
        <w:rPr>
          <w:sz w:val="22"/>
          <w:szCs w:val="22"/>
        </w:rPr>
      </w:pPr>
      <w:r w:rsidRPr="006C2841">
        <w:rPr>
          <w:sz w:val="22"/>
          <w:szCs w:val="22"/>
        </w:rPr>
        <w:t>Se under ledelsesorientering</w:t>
      </w:r>
    </w:p>
    <w:p w:rsidR="000853D3" w:rsidRPr="006C2841" w:rsidRDefault="00804233" w:rsidP="00804233">
      <w:pPr>
        <w:rPr>
          <w:sz w:val="22"/>
          <w:szCs w:val="22"/>
        </w:rPr>
      </w:pPr>
      <w:r w:rsidRPr="006C2841">
        <w:rPr>
          <w:sz w:val="22"/>
          <w:szCs w:val="22"/>
        </w:rPr>
        <w:br/>
      </w:r>
      <w:r w:rsidRPr="00E01FF2">
        <w:rPr>
          <w:b/>
          <w:sz w:val="22"/>
          <w:szCs w:val="22"/>
          <w:u w:val="single"/>
        </w:rPr>
        <w:t>Evaluering af udviklingsområder 2021</w:t>
      </w:r>
      <w:r w:rsidRPr="00E01FF2">
        <w:rPr>
          <w:b/>
          <w:sz w:val="22"/>
          <w:szCs w:val="22"/>
        </w:rPr>
        <w:br/>
      </w:r>
      <w:r w:rsidRPr="006C2841">
        <w:rPr>
          <w:sz w:val="22"/>
          <w:szCs w:val="22"/>
        </w:rPr>
        <w:t>Hvad nåede vi – hvad arbejder vi videre med?</w:t>
      </w:r>
    </w:p>
    <w:p w:rsidR="006C2841" w:rsidRPr="006C2841" w:rsidRDefault="000853D3" w:rsidP="000853D3">
      <w:pPr>
        <w:rPr>
          <w:sz w:val="22"/>
          <w:szCs w:val="22"/>
        </w:rPr>
      </w:pPr>
      <w:r w:rsidRPr="006C2841">
        <w:rPr>
          <w:sz w:val="22"/>
          <w:szCs w:val="22"/>
        </w:rPr>
        <w:t>Fyraftensmøder/ cafémøder</w:t>
      </w:r>
    </w:p>
    <w:p w:rsidR="006C2841" w:rsidRPr="006C2841" w:rsidRDefault="006C2841" w:rsidP="000853D3">
      <w:pPr>
        <w:rPr>
          <w:sz w:val="22"/>
          <w:szCs w:val="22"/>
        </w:rPr>
      </w:pPr>
      <w:r w:rsidRPr="006C2841">
        <w:rPr>
          <w:sz w:val="22"/>
          <w:szCs w:val="22"/>
        </w:rPr>
        <w:t>Drøftes på næste møde under punktet om intro-mentor-netværk for pårørende</w:t>
      </w:r>
      <w:r w:rsidR="000853D3" w:rsidRPr="006C2841">
        <w:rPr>
          <w:sz w:val="22"/>
          <w:szCs w:val="22"/>
        </w:rPr>
        <w:br/>
        <w:t>Mad og rengøring – er den landet??</w:t>
      </w:r>
    </w:p>
    <w:p w:rsidR="006C2841" w:rsidRPr="006C2841" w:rsidRDefault="006C2841" w:rsidP="000853D3">
      <w:pPr>
        <w:rPr>
          <w:sz w:val="22"/>
          <w:szCs w:val="22"/>
        </w:rPr>
      </w:pPr>
      <w:r w:rsidRPr="006C2841">
        <w:rPr>
          <w:i/>
          <w:sz w:val="22"/>
          <w:szCs w:val="22"/>
        </w:rPr>
        <w:t>Rengøring</w:t>
      </w:r>
      <w:r w:rsidRPr="006C2841">
        <w:rPr>
          <w:sz w:val="22"/>
          <w:szCs w:val="22"/>
        </w:rPr>
        <w:t xml:space="preserve"> har rådet forsøgt at få drøftet i byrådet </w:t>
      </w:r>
      <w:proofErr w:type="spellStart"/>
      <w:r w:rsidRPr="006C2841">
        <w:rPr>
          <w:sz w:val="22"/>
          <w:szCs w:val="22"/>
        </w:rPr>
        <w:t>mhp</w:t>
      </w:r>
      <w:proofErr w:type="spellEnd"/>
      <w:r w:rsidRPr="006C2841">
        <w:rPr>
          <w:sz w:val="22"/>
          <w:szCs w:val="22"/>
        </w:rPr>
        <w:t xml:space="preserve"> at øge hyppighed for rengøring fra hver tredje uge til hver anden uge. Dette er afvist.</w:t>
      </w:r>
    </w:p>
    <w:p w:rsidR="006C2841" w:rsidRPr="006C2841" w:rsidRDefault="006C2841" w:rsidP="000853D3">
      <w:pPr>
        <w:rPr>
          <w:sz w:val="22"/>
          <w:szCs w:val="22"/>
        </w:rPr>
      </w:pPr>
      <w:r w:rsidRPr="006C2841">
        <w:rPr>
          <w:sz w:val="22"/>
          <w:szCs w:val="22"/>
        </w:rPr>
        <w:t xml:space="preserve">Rådet har under første bølge af corona påpeget behov for øget rengøring af lejlighederne, da beboerne var mere i lejlighederne. Dette blev </w:t>
      </w:r>
      <w:proofErr w:type="spellStart"/>
      <w:r w:rsidRPr="006C2841">
        <w:rPr>
          <w:sz w:val="22"/>
          <w:szCs w:val="22"/>
        </w:rPr>
        <w:t>imødetkommet</w:t>
      </w:r>
      <w:proofErr w:type="spellEnd"/>
      <w:r w:rsidRPr="006C2841">
        <w:rPr>
          <w:sz w:val="22"/>
          <w:szCs w:val="22"/>
        </w:rPr>
        <w:t xml:space="preserve"> med indkøb af rengøring udefra.</w:t>
      </w:r>
    </w:p>
    <w:p w:rsidR="006C2841" w:rsidRPr="006C2841" w:rsidRDefault="006C2841" w:rsidP="000853D3">
      <w:pPr>
        <w:rPr>
          <w:sz w:val="22"/>
          <w:szCs w:val="22"/>
        </w:rPr>
      </w:pPr>
      <w:r w:rsidRPr="006C2841">
        <w:rPr>
          <w:i/>
          <w:sz w:val="22"/>
          <w:szCs w:val="22"/>
        </w:rPr>
        <w:t>Mad</w:t>
      </w:r>
      <w:r w:rsidRPr="006C2841">
        <w:rPr>
          <w:sz w:val="22"/>
          <w:szCs w:val="22"/>
        </w:rPr>
        <w:t xml:space="preserve"> har været drøftet i lyset af ønske om at der laves mad fra bunden på Bronzealdervej alle ugens dage. Udpegede rådsmedlemmer har haft møde med teamkoordinator Pia Suder, der har givet ny viden om udfordringer i kølekapacitet og andre udfordringer </w:t>
      </w:r>
      <w:proofErr w:type="spellStart"/>
      <w:r w:rsidRPr="006C2841">
        <w:rPr>
          <w:sz w:val="22"/>
          <w:szCs w:val="22"/>
        </w:rPr>
        <w:t>ift</w:t>
      </w:r>
      <w:proofErr w:type="spellEnd"/>
      <w:r w:rsidRPr="006C2841">
        <w:rPr>
          <w:sz w:val="22"/>
          <w:szCs w:val="22"/>
        </w:rPr>
        <w:t xml:space="preserve"> helt at undgå brug af Det Danske </w:t>
      </w:r>
      <w:proofErr w:type="spellStart"/>
      <w:r w:rsidRPr="006C2841">
        <w:rPr>
          <w:sz w:val="22"/>
          <w:szCs w:val="22"/>
        </w:rPr>
        <w:t>Madhus</w:t>
      </w:r>
      <w:proofErr w:type="spellEnd"/>
      <w:r w:rsidRPr="006C2841">
        <w:rPr>
          <w:sz w:val="22"/>
          <w:szCs w:val="22"/>
        </w:rPr>
        <w:t>. Pia</w:t>
      </w:r>
      <w:r w:rsidR="002C7C9C">
        <w:rPr>
          <w:sz w:val="22"/>
          <w:szCs w:val="22"/>
        </w:rPr>
        <w:t xml:space="preserve"> </w:t>
      </w:r>
      <w:proofErr w:type="gramStart"/>
      <w:r w:rsidR="00E01FF2" w:rsidRPr="00E01FF2">
        <w:rPr>
          <w:color w:val="auto"/>
          <w:sz w:val="22"/>
          <w:szCs w:val="22"/>
        </w:rPr>
        <w:t>Suder</w:t>
      </w:r>
      <w:r w:rsidR="002C7C9C" w:rsidRPr="002C7C9C">
        <w:rPr>
          <w:color w:val="FF0000"/>
          <w:sz w:val="22"/>
          <w:szCs w:val="22"/>
        </w:rPr>
        <w:t xml:space="preserve"> </w:t>
      </w:r>
      <w:r w:rsidRPr="002C7C9C">
        <w:rPr>
          <w:color w:val="FF0000"/>
          <w:sz w:val="22"/>
          <w:szCs w:val="22"/>
        </w:rPr>
        <w:t xml:space="preserve"> </w:t>
      </w:r>
      <w:r w:rsidRPr="006C2841">
        <w:rPr>
          <w:sz w:val="22"/>
          <w:szCs w:val="22"/>
        </w:rPr>
        <w:t>har</w:t>
      </w:r>
      <w:proofErr w:type="gramEnd"/>
      <w:r w:rsidRPr="006C2841">
        <w:rPr>
          <w:sz w:val="22"/>
          <w:szCs w:val="22"/>
        </w:rPr>
        <w:t xml:space="preserve"> endvidere orienteret om et projekt i Hus 10, hvor man i en måned lavede mad syv dage om ugen, det kunne økonomisk lade sig gøre, men der var ikke taget højde for ferieafholdelse. Byrådet gjorde ikke projektet permanent.</w:t>
      </w:r>
    </w:p>
    <w:p w:rsidR="006C2841" w:rsidRPr="006C2841" w:rsidRDefault="006C2841" w:rsidP="000853D3">
      <w:pPr>
        <w:rPr>
          <w:i/>
          <w:sz w:val="22"/>
          <w:szCs w:val="22"/>
        </w:rPr>
      </w:pPr>
      <w:r w:rsidRPr="006C2841">
        <w:rPr>
          <w:sz w:val="22"/>
          <w:szCs w:val="22"/>
        </w:rPr>
        <w:t>Leder vil sammen med teamkoordinator Pia Suder undersøge om der findes muligheder for at øge antallet af dage med hjemmelavet mad.</w:t>
      </w:r>
      <w:r w:rsidR="000853D3" w:rsidRPr="006C2841">
        <w:rPr>
          <w:sz w:val="22"/>
          <w:szCs w:val="22"/>
        </w:rPr>
        <w:br/>
      </w:r>
    </w:p>
    <w:p w:rsidR="000853D3" w:rsidRDefault="000853D3" w:rsidP="000853D3">
      <w:pPr>
        <w:rPr>
          <w:sz w:val="22"/>
          <w:szCs w:val="22"/>
        </w:rPr>
      </w:pPr>
      <w:r w:rsidRPr="00E01FF2">
        <w:rPr>
          <w:b/>
          <w:sz w:val="22"/>
          <w:szCs w:val="22"/>
          <w:u w:val="single"/>
        </w:rPr>
        <w:t>Informationsniveau:</w:t>
      </w:r>
      <w:r w:rsidRPr="00E01FF2">
        <w:rPr>
          <w:b/>
          <w:sz w:val="22"/>
          <w:szCs w:val="22"/>
          <w:u w:val="single"/>
        </w:rPr>
        <w:br/>
      </w:r>
      <w:r w:rsidR="006C2841" w:rsidRPr="006C2841">
        <w:rPr>
          <w:sz w:val="22"/>
          <w:szCs w:val="22"/>
        </w:rPr>
        <w:t>Formanden beskriver at hun ikke oplever forbedring, der er ikke forslag til information ud over teamkoordinatorers nyhedsbreve</w:t>
      </w:r>
      <w:r w:rsidR="002C7C9C">
        <w:rPr>
          <w:sz w:val="22"/>
          <w:szCs w:val="22"/>
        </w:rPr>
        <w:t xml:space="preserve">, </w:t>
      </w:r>
      <w:r w:rsidR="002C7C9C" w:rsidRPr="00E01FF2">
        <w:rPr>
          <w:color w:val="auto"/>
          <w:sz w:val="22"/>
          <w:szCs w:val="22"/>
        </w:rPr>
        <w:t>Luren, Bronzealdervejs hjemmeside</w:t>
      </w:r>
      <w:r w:rsidR="006C2841" w:rsidRPr="00E01FF2">
        <w:rPr>
          <w:color w:val="auto"/>
          <w:sz w:val="22"/>
          <w:szCs w:val="22"/>
        </w:rPr>
        <w:t xml:space="preserve"> og </w:t>
      </w:r>
      <w:proofErr w:type="spellStart"/>
      <w:r w:rsidR="006C2841" w:rsidRPr="00E01FF2">
        <w:rPr>
          <w:color w:val="auto"/>
          <w:sz w:val="22"/>
          <w:szCs w:val="22"/>
        </w:rPr>
        <w:t>facebook</w:t>
      </w:r>
      <w:proofErr w:type="spellEnd"/>
      <w:r w:rsidR="006C2841" w:rsidRPr="00E01FF2">
        <w:rPr>
          <w:color w:val="auto"/>
          <w:sz w:val="22"/>
          <w:szCs w:val="22"/>
        </w:rPr>
        <w:t xml:space="preserve"> i det enkelte h</w:t>
      </w:r>
      <w:r w:rsidR="006C2841" w:rsidRPr="006C2841">
        <w:rPr>
          <w:sz w:val="22"/>
          <w:szCs w:val="22"/>
        </w:rPr>
        <w:t>us. Flere huse bruger end</w:t>
      </w:r>
      <w:r w:rsidR="002C7C9C">
        <w:rPr>
          <w:sz w:val="22"/>
          <w:szCs w:val="22"/>
        </w:rPr>
        <w:t>videre individuelle kontaktbøger</w:t>
      </w:r>
      <w:r w:rsidR="006C2841" w:rsidRPr="006C2841">
        <w:rPr>
          <w:sz w:val="22"/>
          <w:szCs w:val="22"/>
        </w:rPr>
        <w:t>, der opleves velfungerende.</w:t>
      </w:r>
    </w:p>
    <w:p w:rsidR="002C7C9C" w:rsidRDefault="002C7C9C" w:rsidP="000853D3">
      <w:pPr>
        <w:rPr>
          <w:sz w:val="22"/>
          <w:szCs w:val="22"/>
        </w:rPr>
      </w:pPr>
    </w:p>
    <w:p w:rsidR="002C7C9C" w:rsidRDefault="002C7C9C" w:rsidP="000853D3">
      <w:pPr>
        <w:rPr>
          <w:sz w:val="22"/>
          <w:szCs w:val="22"/>
        </w:rPr>
      </w:pPr>
    </w:p>
    <w:p w:rsidR="002C7C9C" w:rsidRDefault="002C7C9C" w:rsidP="000853D3">
      <w:pPr>
        <w:rPr>
          <w:sz w:val="22"/>
          <w:szCs w:val="22"/>
        </w:rPr>
      </w:pPr>
    </w:p>
    <w:p w:rsidR="002C7C9C" w:rsidRPr="006C2841" w:rsidRDefault="002C7C9C" w:rsidP="000853D3">
      <w:pPr>
        <w:rPr>
          <w:i/>
          <w:sz w:val="22"/>
          <w:szCs w:val="22"/>
        </w:rPr>
      </w:pPr>
    </w:p>
    <w:p w:rsidR="00804233" w:rsidRPr="006C2841" w:rsidRDefault="00804233" w:rsidP="00804233">
      <w:pPr>
        <w:rPr>
          <w:sz w:val="22"/>
          <w:szCs w:val="22"/>
        </w:rPr>
      </w:pPr>
    </w:p>
    <w:p w:rsidR="00804233" w:rsidRPr="00E01FF2" w:rsidRDefault="00804233" w:rsidP="00804233">
      <w:pPr>
        <w:rPr>
          <w:b/>
          <w:sz w:val="22"/>
          <w:szCs w:val="22"/>
        </w:rPr>
      </w:pPr>
      <w:r w:rsidRPr="00E01FF2">
        <w:rPr>
          <w:b/>
          <w:sz w:val="22"/>
          <w:szCs w:val="22"/>
          <w:u w:val="single"/>
        </w:rPr>
        <w:lastRenderedPageBreak/>
        <w:t>Udviklingsområder 2022</w:t>
      </w:r>
    </w:p>
    <w:p w:rsidR="00804233" w:rsidRPr="006C2841" w:rsidRDefault="000853D3" w:rsidP="00804233">
      <w:pPr>
        <w:rPr>
          <w:sz w:val="22"/>
          <w:szCs w:val="22"/>
        </w:rPr>
      </w:pPr>
      <w:r w:rsidRPr="006C2841">
        <w:rPr>
          <w:sz w:val="22"/>
          <w:szCs w:val="22"/>
        </w:rPr>
        <w:t>Hvilke tiltag ønsker aktivitetsudvalget og Fællesrådet at arbejde med i 2022</w:t>
      </w:r>
    </w:p>
    <w:p w:rsidR="006C2841" w:rsidRPr="006C2841" w:rsidRDefault="006C2841" w:rsidP="00804233">
      <w:pPr>
        <w:rPr>
          <w:sz w:val="22"/>
          <w:szCs w:val="22"/>
        </w:rPr>
      </w:pPr>
      <w:r w:rsidRPr="006C2841">
        <w:rPr>
          <w:sz w:val="22"/>
          <w:szCs w:val="22"/>
        </w:rPr>
        <w:t>Der ønskes at arbejde med kontakten til nye pårørende, som beskrevet ovenfor.</w:t>
      </w:r>
    </w:p>
    <w:p w:rsidR="006C2841" w:rsidRPr="006C2841" w:rsidRDefault="006C2841" w:rsidP="00804233">
      <w:pPr>
        <w:rPr>
          <w:sz w:val="22"/>
          <w:szCs w:val="22"/>
        </w:rPr>
      </w:pPr>
      <w:r w:rsidRPr="006C2841">
        <w:rPr>
          <w:sz w:val="22"/>
          <w:szCs w:val="22"/>
        </w:rPr>
        <w:t>Rådet vil have fokus projektet under Hjemlighedspuljen</w:t>
      </w:r>
    </w:p>
    <w:p w:rsidR="006C2841" w:rsidRPr="006C2841" w:rsidRDefault="006C2841" w:rsidP="00804233">
      <w:pPr>
        <w:rPr>
          <w:sz w:val="22"/>
          <w:szCs w:val="22"/>
        </w:rPr>
      </w:pPr>
      <w:r w:rsidRPr="006C2841">
        <w:rPr>
          <w:sz w:val="22"/>
          <w:szCs w:val="22"/>
        </w:rPr>
        <w:t>Rådsmedlemmer og Aktivitetsudvalg vil have opmærksomhed på aktiviteter for yngre beboere</w:t>
      </w:r>
      <w:r w:rsidR="002C7C9C">
        <w:rPr>
          <w:sz w:val="22"/>
          <w:szCs w:val="22"/>
        </w:rPr>
        <w:t>.</w:t>
      </w:r>
    </w:p>
    <w:p w:rsidR="000853D3" w:rsidRPr="006C2841" w:rsidRDefault="000853D3" w:rsidP="00804233">
      <w:pPr>
        <w:rPr>
          <w:sz w:val="22"/>
          <w:szCs w:val="22"/>
        </w:rPr>
      </w:pPr>
    </w:p>
    <w:p w:rsidR="00804233" w:rsidRPr="00E01FF2" w:rsidRDefault="00804233" w:rsidP="00804233">
      <w:pPr>
        <w:rPr>
          <w:b/>
          <w:sz w:val="22"/>
          <w:szCs w:val="22"/>
        </w:rPr>
      </w:pPr>
      <w:r w:rsidRPr="00E01FF2">
        <w:rPr>
          <w:b/>
          <w:sz w:val="22"/>
          <w:szCs w:val="22"/>
          <w:u w:val="single"/>
        </w:rPr>
        <w:t>Kommende aktiviteter</w:t>
      </w:r>
    </w:p>
    <w:p w:rsidR="00804233" w:rsidRPr="006C2841" w:rsidRDefault="006C2841" w:rsidP="00804233">
      <w:pPr>
        <w:rPr>
          <w:sz w:val="22"/>
          <w:szCs w:val="22"/>
        </w:rPr>
      </w:pPr>
      <w:r w:rsidRPr="006C2841">
        <w:rPr>
          <w:sz w:val="22"/>
          <w:szCs w:val="22"/>
        </w:rPr>
        <w:t>Aktivitetsforeningen planlægger et arrangement til fastelavn.</w:t>
      </w:r>
    </w:p>
    <w:p w:rsidR="006C2841" w:rsidRPr="006C2841" w:rsidRDefault="006C2841" w:rsidP="00804233">
      <w:pPr>
        <w:rPr>
          <w:sz w:val="22"/>
          <w:szCs w:val="22"/>
        </w:rPr>
      </w:pPr>
      <w:r w:rsidRPr="006C2841">
        <w:rPr>
          <w:sz w:val="22"/>
          <w:szCs w:val="22"/>
        </w:rPr>
        <w:t>Der planlægges en påskegudstjeneste</w:t>
      </w:r>
    </w:p>
    <w:p w:rsidR="006C2841" w:rsidRPr="006C2841" w:rsidRDefault="006C2841">
      <w:pPr>
        <w:rPr>
          <w:sz w:val="22"/>
          <w:szCs w:val="22"/>
        </w:rPr>
      </w:pPr>
    </w:p>
    <w:p w:rsidR="006C2841" w:rsidRPr="006C2841" w:rsidRDefault="006C2841" w:rsidP="006C2841">
      <w:pPr>
        <w:rPr>
          <w:sz w:val="22"/>
          <w:szCs w:val="22"/>
        </w:rPr>
      </w:pPr>
      <w:r w:rsidRPr="00E01FF2">
        <w:rPr>
          <w:b/>
          <w:sz w:val="22"/>
          <w:szCs w:val="22"/>
          <w:u w:val="single"/>
        </w:rPr>
        <w:t>Eventuelt</w:t>
      </w:r>
      <w:r w:rsidRPr="00E01FF2">
        <w:rPr>
          <w:b/>
          <w:sz w:val="22"/>
          <w:szCs w:val="22"/>
          <w:u w:val="single"/>
        </w:rPr>
        <w:br/>
      </w:r>
      <w:r w:rsidRPr="006C2841">
        <w:rPr>
          <w:sz w:val="22"/>
          <w:szCs w:val="22"/>
        </w:rPr>
        <w:t>Det aftales at formandsvalg sættes på dagsorden næste gang</w:t>
      </w:r>
    </w:p>
    <w:p w:rsidR="006C2841" w:rsidRPr="006C2841" w:rsidRDefault="006C2841" w:rsidP="006C2841">
      <w:pPr>
        <w:rPr>
          <w:sz w:val="22"/>
          <w:szCs w:val="22"/>
        </w:rPr>
      </w:pPr>
      <w:r w:rsidRPr="006C2841">
        <w:rPr>
          <w:sz w:val="22"/>
          <w:szCs w:val="22"/>
        </w:rPr>
        <w:t>Næstformand Karen Bak er mødeleder på næste møde</w:t>
      </w:r>
    </w:p>
    <w:p w:rsidR="006C2841" w:rsidRPr="006C2841" w:rsidRDefault="006C2841" w:rsidP="006C2841">
      <w:pPr>
        <w:rPr>
          <w:sz w:val="22"/>
          <w:szCs w:val="22"/>
        </w:rPr>
      </w:pPr>
      <w:r w:rsidRPr="006C2841">
        <w:rPr>
          <w:sz w:val="22"/>
          <w:szCs w:val="22"/>
        </w:rPr>
        <w:t>Lisbeth Bonde takkes for indsatsen som formand.</w:t>
      </w:r>
    </w:p>
    <w:p w:rsidR="006C2841" w:rsidRPr="006C2841" w:rsidRDefault="006C2841" w:rsidP="006C2841">
      <w:pPr>
        <w:rPr>
          <w:sz w:val="22"/>
          <w:szCs w:val="22"/>
        </w:rPr>
      </w:pPr>
    </w:p>
    <w:p w:rsidR="006C2841" w:rsidRPr="006C2841" w:rsidRDefault="006C2841">
      <w:pPr>
        <w:rPr>
          <w:b/>
          <w:i/>
          <w:sz w:val="18"/>
          <w:szCs w:val="18"/>
        </w:rPr>
      </w:pPr>
      <w:r w:rsidRPr="006C2841">
        <w:rPr>
          <w:b/>
          <w:i/>
          <w:sz w:val="18"/>
          <w:szCs w:val="18"/>
        </w:rPr>
        <w:t>Referat udarbejd</w:t>
      </w:r>
      <w:r w:rsidR="00805CF4">
        <w:rPr>
          <w:b/>
          <w:i/>
          <w:sz w:val="18"/>
          <w:szCs w:val="18"/>
        </w:rPr>
        <w:t>et 30. januar og udsendt i uge 6</w:t>
      </w:r>
      <w:bookmarkStart w:id="0" w:name="_GoBack"/>
      <w:bookmarkEnd w:id="0"/>
    </w:p>
    <w:sectPr w:rsidR="006C2841" w:rsidRPr="006C2841" w:rsidSect="0031022E">
      <w:headerReference w:type="default" r:id="rId8"/>
      <w:pgSz w:w="11906" w:h="17338"/>
      <w:pgMar w:top="2131" w:right="1474" w:bottom="654" w:left="96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B64" w:rsidRDefault="00777B64" w:rsidP="00804233">
      <w:r>
        <w:separator/>
      </w:r>
    </w:p>
  </w:endnote>
  <w:endnote w:type="continuationSeparator" w:id="0">
    <w:p w:rsidR="00777B64" w:rsidRDefault="00777B64" w:rsidP="0080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B64" w:rsidRDefault="00777B64" w:rsidP="00804233">
      <w:r>
        <w:separator/>
      </w:r>
    </w:p>
  </w:footnote>
  <w:footnote w:type="continuationSeparator" w:id="0">
    <w:p w:rsidR="00777B64" w:rsidRDefault="00777B64" w:rsidP="0080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33" w:rsidRDefault="00804233" w:rsidP="00804233">
    <w:pPr>
      <w:pStyle w:val="Sidehoved"/>
      <w:jc w:val="center"/>
    </w:pPr>
    <w:r w:rsidRPr="00804233">
      <w:rPr>
        <w:noProof/>
        <w:lang w:eastAsia="da-DK"/>
      </w:rPr>
      <w:drawing>
        <wp:inline distT="0" distB="0" distL="0" distR="0">
          <wp:extent cx="3907767" cy="1269289"/>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1431" cy="128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222EB"/>
    <w:multiLevelType w:val="hybridMultilevel"/>
    <w:tmpl w:val="2074769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4A"/>
    <w:rsid w:val="000853D3"/>
    <w:rsid w:val="00122553"/>
    <w:rsid w:val="002C7C9C"/>
    <w:rsid w:val="003200DC"/>
    <w:rsid w:val="00392197"/>
    <w:rsid w:val="003F645D"/>
    <w:rsid w:val="00453B4A"/>
    <w:rsid w:val="004A0743"/>
    <w:rsid w:val="00557F1C"/>
    <w:rsid w:val="005D74D5"/>
    <w:rsid w:val="006470DA"/>
    <w:rsid w:val="0065704E"/>
    <w:rsid w:val="006C2841"/>
    <w:rsid w:val="00777B64"/>
    <w:rsid w:val="00804233"/>
    <w:rsid w:val="00805CF4"/>
    <w:rsid w:val="00933D9B"/>
    <w:rsid w:val="00D11798"/>
    <w:rsid w:val="00DE575A"/>
    <w:rsid w:val="00E01FF2"/>
    <w:rsid w:val="00F258C3"/>
    <w:rsid w:val="00FD76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BEF3"/>
  <w15:chartTrackingRefBased/>
  <w15:docId w15:val="{8C90C008-6308-432C-9440-3536741D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DA"/>
    <w:pPr>
      <w:spacing w:after="0" w:line="240" w:lineRule="auto"/>
    </w:pPr>
    <w:rPr>
      <w:rFonts w:ascii="Verdana" w:hAnsi="Verdana" w:cs="Times New Roman"/>
      <w:color w:val="00000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6470DA"/>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6470DA"/>
    <w:rPr>
      <w:rFonts w:ascii="Calibri" w:hAnsi="Calibri"/>
      <w:color w:val="auto"/>
      <w:sz w:val="22"/>
      <w:szCs w:val="22"/>
      <w:lang w:eastAsia="da-DK"/>
    </w:rPr>
  </w:style>
  <w:style w:type="paragraph" w:customStyle="1" w:styleId="xmsoplaintext">
    <w:name w:val="x_msoplaintext"/>
    <w:basedOn w:val="Normal"/>
    <w:rsid w:val="006470DA"/>
    <w:rPr>
      <w:rFonts w:ascii="Calibri" w:hAnsi="Calibri"/>
      <w:color w:val="auto"/>
      <w:sz w:val="22"/>
      <w:szCs w:val="22"/>
      <w:lang w:eastAsia="da-DK"/>
    </w:rPr>
  </w:style>
  <w:style w:type="paragraph" w:styleId="Sidehoved">
    <w:name w:val="header"/>
    <w:basedOn w:val="Normal"/>
    <w:link w:val="SidehovedTegn"/>
    <w:uiPriority w:val="99"/>
    <w:unhideWhenUsed/>
    <w:rsid w:val="00804233"/>
    <w:pPr>
      <w:tabs>
        <w:tab w:val="center" w:pos="4819"/>
        <w:tab w:val="right" w:pos="9638"/>
      </w:tabs>
    </w:pPr>
  </w:style>
  <w:style w:type="character" w:customStyle="1" w:styleId="SidehovedTegn">
    <w:name w:val="Sidehoved Tegn"/>
    <w:basedOn w:val="Standardskrifttypeiafsnit"/>
    <w:link w:val="Sidehoved"/>
    <w:uiPriority w:val="99"/>
    <w:rsid w:val="00804233"/>
    <w:rPr>
      <w:rFonts w:ascii="Verdana" w:hAnsi="Verdana" w:cs="Times New Roman"/>
      <w:color w:val="000000"/>
      <w:sz w:val="24"/>
      <w:szCs w:val="24"/>
    </w:rPr>
  </w:style>
  <w:style w:type="paragraph" w:styleId="Sidefod">
    <w:name w:val="footer"/>
    <w:basedOn w:val="Normal"/>
    <w:link w:val="SidefodTegn"/>
    <w:uiPriority w:val="99"/>
    <w:unhideWhenUsed/>
    <w:rsid w:val="00804233"/>
    <w:pPr>
      <w:tabs>
        <w:tab w:val="center" w:pos="4819"/>
        <w:tab w:val="right" w:pos="9638"/>
      </w:tabs>
    </w:pPr>
  </w:style>
  <w:style w:type="character" w:customStyle="1" w:styleId="SidefodTegn">
    <w:name w:val="Sidefod Tegn"/>
    <w:basedOn w:val="Standardskrifttypeiafsnit"/>
    <w:link w:val="Sidefod"/>
    <w:uiPriority w:val="99"/>
    <w:rsid w:val="00804233"/>
    <w:rPr>
      <w:rFonts w:ascii="Verdana" w:hAnsi="Verdana" w:cs="Times New Roman"/>
      <w:color w:val="000000"/>
      <w:sz w:val="24"/>
      <w:szCs w:val="24"/>
    </w:rPr>
  </w:style>
  <w:style w:type="paragraph" w:styleId="Listeafsnit">
    <w:name w:val="List Paragraph"/>
    <w:basedOn w:val="Normal"/>
    <w:uiPriority w:val="34"/>
    <w:qFormat/>
    <w:rsid w:val="00804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936">
      <w:bodyDiv w:val="1"/>
      <w:marLeft w:val="0"/>
      <w:marRight w:val="0"/>
      <w:marTop w:val="0"/>
      <w:marBottom w:val="0"/>
      <w:divBdr>
        <w:top w:val="none" w:sz="0" w:space="0" w:color="auto"/>
        <w:left w:val="none" w:sz="0" w:space="0" w:color="auto"/>
        <w:bottom w:val="none" w:sz="0" w:space="0" w:color="auto"/>
        <w:right w:val="none" w:sz="0" w:space="0" w:color="auto"/>
      </w:divBdr>
    </w:div>
    <w:div w:id="1816873957">
      <w:bodyDiv w:val="1"/>
      <w:marLeft w:val="0"/>
      <w:marRight w:val="0"/>
      <w:marTop w:val="0"/>
      <w:marBottom w:val="0"/>
      <w:divBdr>
        <w:top w:val="none" w:sz="0" w:space="0" w:color="auto"/>
        <w:left w:val="none" w:sz="0" w:space="0" w:color="auto"/>
        <w:bottom w:val="none" w:sz="0" w:space="0" w:color="auto"/>
        <w:right w:val="none" w:sz="0" w:space="0" w:color="auto"/>
      </w:divBdr>
    </w:div>
    <w:div w:id="18593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7E8B7-7038-4925-94A8-FDEE4305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1214</Words>
  <Characters>7409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Odder Kommune</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ana2eps</dc:creator>
  <cp:keywords/>
  <dc:description/>
  <cp:lastModifiedBy>ana2eps</cp:lastModifiedBy>
  <cp:revision>3</cp:revision>
  <dcterms:created xsi:type="dcterms:W3CDTF">2022-02-03T09:41:00Z</dcterms:created>
  <dcterms:modified xsi:type="dcterms:W3CDTF">2022-02-07T15:30:00Z</dcterms:modified>
</cp:coreProperties>
</file>